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481" w:rsidRPr="00C17481" w:rsidRDefault="00C17481" w:rsidP="00C17481">
      <w:pPr>
        <w:widowControl w:val="0"/>
        <w:tabs>
          <w:tab w:val="left" w:pos="5340"/>
        </w:tabs>
        <w:spacing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val="ru-RU"/>
        </w:rPr>
      </w:pPr>
      <w:r w:rsidRPr="00C17481">
        <w:rPr>
          <w:rFonts w:ascii="Liberation Serif" w:eastAsia="Times New Roman" w:hAnsi="Liberation Serif" w:cs="Times New Roman"/>
          <w:b/>
          <w:sz w:val="32"/>
          <w:szCs w:val="32"/>
          <w:lang w:val="ru-RU"/>
        </w:rPr>
        <w:t>с 30 июня – 6 июля Неделя, направленная на снижение смертности от внешних причин</w:t>
      </w:r>
    </w:p>
    <w:p w:rsidR="00C17481" w:rsidRDefault="00C17481" w:rsidP="00C17481">
      <w:pPr>
        <w:widowControl w:val="0"/>
        <w:tabs>
          <w:tab w:val="left" w:pos="5340"/>
        </w:tabs>
        <w:spacing w:line="240" w:lineRule="auto"/>
        <w:rPr>
          <w:rFonts w:ascii="Liberation Serif" w:eastAsia="Times New Roman" w:hAnsi="Liberation Serif" w:cs="Times New Roman"/>
          <w:sz w:val="24"/>
          <w:szCs w:val="24"/>
          <w:lang w:val="ru-RU"/>
        </w:rPr>
      </w:pPr>
    </w:p>
    <w:p w:rsidR="00C17481" w:rsidRPr="00C17481" w:rsidRDefault="00C17481" w:rsidP="00C17481">
      <w:pPr>
        <w:widowControl w:val="0"/>
        <w:tabs>
          <w:tab w:val="left" w:pos="5340"/>
        </w:tabs>
        <w:spacing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6BF6C0B0" wp14:editId="51DD69DF">
            <wp:extent cx="3202436" cy="2738345"/>
            <wp:effectExtent l="0" t="0" r="0" b="508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97" t="6249" r="17564" b="7913"/>
                    <a:stretch/>
                  </pic:blipFill>
                  <pic:spPr bwMode="auto">
                    <a:xfrm>
                      <a:off x="0" y="0"/>
                      <a:ext cx="3214829" cy="274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7481" w:rsidRPr="00C17481" w:rsidRDefault="00C17481" w:rsidP="00C17481">
      <w:pPr>
        <w:widowControl w:val="0"/>
        <w:tabs>
          <w:tab w:val="left" w:pos="5340"/>
        </w:tabs>
        <w:spacing w:line="240" w:lineRule="auto"/>
        <w:rPr>
          <w:rFonts w:ascii="Liberation Serif" w:eastAsia="Times New Roman" w:hAnsi="Liberation Serif" w:cs="Times New Roman"/>
          <w:sz w:val="26"/>
          <w:szCs w:val="26"/>
        </w:rPr>
      </w:pPr>
    </w:p>
    <w:p w:rsidR="00C17481" w:rsidRPr="00EC08F6" w:rsidRDefault="00C17481" w:rsidP="00EC08F6">
      <w:pPr>
        <w:widowControl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8F6">
        <w:rPr>
          <w:rFonts w:ascii="Times New Roman" w:eastAsia="Times New Roman" w:hAnsi="Times New Roman" w:cs="Times New Roman"/>
          <w:sz w:val="28"/>
          <w:szCs w:val="28"/>
        </w:rPr>
        <w:t>- Смертность от внешних причин вызывает особую озабоченность общества, поскольку в большинстве случаев эти причины устранимы и, кроме того, в среднем, отличаются относительно низким возрастом смерти</w:t>
      </w:r>
    </w:p>
    <w:p w:rsidR="00C17481" w:rsidRPr="00EC08F6" w:rsidRDefault="00C17481" w:rsidP="00EC08F6">
      <w:pPr>
        <w:widowControl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8F6">
        <w:rPr>
          <w:rFonts w:ascii="Times New Roman" w:eastAsia="Times New Roman" w:hAnsi="Times New Roman" w:cs="Times New Roman"/>
          <w:sz w:val="28"/>
          <w:szCs w:val="28"/>
        </w:rPr>
        <w:t>- В этом классе причин смерти выделяется несколько групп внешних причин смерти. В частности, Росстат публикует показатели смертности от следующих групп внешних причин:</w:t>
      </w:r>
    </w:p>
    <w:p w:rsidR="00C17481" w:rsidRPr="00EC08F6" w:rsidRDefault="00C17481" w:rsidP="00EC08F6">
      <w:pPr>
        <w:pStyle w:val="a3"/>
        <w:widowControl w:val="0"/>
        <w:numPr>
          <w:ilvl w:val="0"/>
          <w:numId w:val="1"/>
        </w:numPr>
        <w:ind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8F6">
        <w:rPr>
          <w:rFonts w:ascii="Times New Roman" w:eastAsia="Times New Roman" w:hAnsi="Times New Roman" w:cs="Times New Roman"/>
          <w:sz w:val="28"/>
          <w:szCs w:val="28"/>
        </w:rPr>
        <w:t>От случайных отравлений алкоголем;</w:t>
      </w:r>
    </w:p>
    <w:p w:rsidR="00C17481" w:rsidRPr="00EC08F6" w:rsidRDefault="00C17481" w:rsidP="00EC08F6">
      <w:pPr>
        <w:pStyle w:val="a3"/>
        <w:widowControl w:val="0"/>
        <w:numPr>
          <w:ilvl w:val="0"/>
          <w:numId w:val="1"/>
        </w:numPr>
        <w:ind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8F6">
        <w:rPr>
          <w:rFonts w:ascii="Times New Roman" w:eastAsia="Times New Roman" w:hAnsi="Times New Roman" w:cs="Times New Roman"/>
          <w:sz w:val="28"/>
          <w:szCs w:val="28"/>
        </w:rPr>
        <w:t>От всех видов транспортных несчастных случаев, в том числе от дорожно-транспортных происшествий;</w:t>
      </w:r>
    </w:p>
    <w:p w:rsidR="00C17481" w:rsidRPr="00EC08F6" w:rsidRDefault="00C17481" w:rsidP="00EC08F6">
      <w:pPr>
        <w:pStyle w:val="a3"/>
        <w:widowControl w:val="0"/>
        <w:numPr>
          <w:ilvl w:val="0"/>
          <w:numId w:val="1"/>
        </w:numPr>
        <w:ind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8F6">
        <w:rPr>
          <w:rFonts w:ascii="Times New Roman" w:eastAsia="Times New Roman" w:hAnsi="Times New Roman" w:cs="Times New Roman"/>
          <w:sz w:val="28"/>
          <w:szCs w:val="28"/>
        </w:rPr>
        <w:t>От самоубийств;</w:t>
      </w:r>
    </w:p>
    <w:p w:rsidR="00C17481" w:rsidRPr="00EC08F6" w:rsidRDefault="00C17481" w:rsidP="00EC08F6">
      <w:pPr>
        <w:pStyle w:val="a3"/>
        <w:widowControl w:val="0"/>
        <w:numPr>
          <w:ilvl w:val="0"/>
          <w:numId w:val="1"/>
        </w:numPr>
        <w:ind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8F6">
        <w:rPr>
          <w:rFonts w:ascii="Times New Roman" w:eastAsia="Times New Roman" w:hAnsi="Times New Roman" w:cs="Times New Roman"/>
          <w:sz w:val="28"/>
          <w:szCs w:val="28"/>
        </w:rPr>
        <w:t>От убийств;</w:t>
      </w:r>
    </w:p>
    <w:p w:rsidR="00C17481" w:rsidRPr="00EC08F6" w:rsidRDefault="00C17481" w:rsidP="00EC08F6">
      <w:pPr>
        <w:pStyle w:val="a3"/>
        <w:widowControl w:val="0"/>
        <w:numPr>
          <w:ilvl w:val="0"/>
          <w:numId w:val="1"/>
        </w:numPr>
        <w:ind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8F6">
        <w:rPr>
          <w:rFonts w:ascii="Times New Roman" w:eastAsia="Times New Roman" w:hAnsi="Times New Roman" w:cs="Times New Roman"/>
          <w:sz w:val="28"/>
          <w:szCs w:val="28"/>
        </w:rPr>
        <w:t>От повреждений с неопределенными намерениями;</w:t>
      </w:r>
    </w:p>
    <w:p w:rsidR="00C17481" w:rsidRPr="00EC08F6" w:rsidRDefault="00C17481" w:rsidP="00EC08F6">
      <w:pPr>
        <w:pStyle w:val="a3"/>
        <w:widowControl w:val="0"/>
        <w:numPr>
          <w:ilvl w:val="0"/>
          <w:numId w:val="1"/>
        </w:numPr>
        <w:ind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8F6">
        <w:rPr>
          <w:rFonts w:ascii="Times New Roman" w:eastAsia="Times New Roman" w:hAnsi="Times New Roman" w:cs="Times New Roman"/>
          <w:sz w:val="28"/>
          <w:szCs w:val="28"/>
        </w:rPr>
        <w:t>От случайных падений;</w:t>
      </w:r>
    </w:p>
    <w:p w:rsidR="00C17481" w:rsidRPr="00EC08F6" w:rsidRDefault="00C17481" w:rsidP="00EC08F6">
      <w:pPr>
        <w:pStyle w:val="a3"/>
        <w:widowControl w:val="0"/>
        <w:numPr>
          <w:ilvl w:val="0"/>
          <w:numId w:val="1"/>
        </w:numPr>
        <w:ind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8F6">
        <w:rPr>
          <w:rFonts w:ascii="Times New Roman" w:eastAsia="Times New Roman" w:hAnsi="Times New Roman" w:cs="Times New Roman"/>
          <w:sz w:val="28"/>
          <w:szCs w:val="28"/>
        </w:rPr>
        <w:t>От случайных утоплений;</w:t>
      </w:r>
    </w:p>
    <w:p w:rsidR="00C17481" w:rsidRPr="00EC08F6" w:rsidRDefault="00C17481" w:rsidP="00EC08F6">
      <w:pPr>
        <w:pStyle w:val="a3"/>
        <w:widowControl w:val="0"/>
        <w:numPr>
          <w:ilvl w:val="0"/>
          <w:numId w:val="1"/>
        </w:numPr>
        <w:ind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8F6">
        <w:rPr>
          <w:rFonts w:ascii="Times New Roman" w:eastAsia="Times New Roman" w:hAnsi="Times New Roman" w:cs="Times New Roman"/>
          <w:sz w:val="28"/>
          <w:szCs w:val="28"/>
        </w:rPr>
        <w:t>От случайных несчастных случаев, вызванных воздействием дыма, огня и пламени.</w:t>
      </w:r>
    </w:p>
    <w:p w:rsidR="00C17481" w:rsidRPr="00EC08F6" w:rsidRDefault="00C17481" w:rsidP="00EC08F6">
      <w:pPr>
        <w:widowControl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8F6">
        <w:rPr>
          <w:rFonts w:ascii="Times New Roman" w:eastAsia="Times New Roman" w:hAnsi="Times New Roman" w:cs="Times New Roman"/>
          <w:sz w:val="28"/>
          <w:szCs w:val="28"/>
        </w:rPr>
        <w:t>- Алкоголь – это яд, который действует на все системы организма. Помимо того, что он в итоге убив</w:t>
      </w:r>
      <w:bookmarkStart w:id="0" w:name="_GoBack"/>
      <w:bookmarkEnd w:id="0"/>
      <w:r w:rsidRPr="00EC08F6">
        <w:rPr>
          <w:rFonts w:ascii="Times New Roman" w:eastAsia="Times New Roman" w:hAnsi="Times New Roman" w:cs="Times New Roman"/>
          <w:sz w:val="28"/>
          <w:szCs w:val="28"/>
        </w:rPr>
        <w:t>ает человека, потребляющего алкоголь, он также ставит под угрозу безопасность окружающих. Так, алкоголь вызывает и нарушение координации движения, и нарушение контроля за поведением. Итог: несчастные случаи самого различного характера, при которых получают травмы и гибнут люди, не употреблявшие алкоголь, а также рост преступлений различной степени тяжести.</w:t>
      </w:r>
    </w:p>
    <w:p w:rsidR="00C17481" w:rsidRPr="00EC08F6" w:rsidRDefault="00C17481" w:rsidP="00EC08F6">
      <w:pPr>
        <w:widowControl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C08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Необходимо обратить внимание на темы безопасного поведения на </w:t>
      </w:r>
      <w:r w:rsidRPr="00EC08F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воде, при разведении открытого огня и при занятии активными видами спорта. </w:t>
      </w:r>
    </w:p>
    <w:p w:rsidR="00821709" w:rsidRDefault="00C17481" w:rsidP="00EC08F6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C08F6">
        <w:rPr>
          <w:rFonts w:ascii="Times New Roman" w:eastAsia="Times New Roman" w:hAnsi="Times New Roman" w:cs="Times New Roman"/>
          <w:sz w:val="28"/>
          <w:szCs w:val="28"/>
          <w:lang w:val="ru-RU"/>
        </w:rPr>
        <w:t>- Необходимо донести до родителей важность профилактики детского травматизма и несчастных случаев.</w:t>
      </w:r>
      <w:r w:rsidRPr="00C1748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C17481" w:rsidRDefault="00C17481" w:rsidP="00C17481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</w:p>
    <w:p w:rsidR="00C17481" w:rsidRPr="00C17481" w:rsidRDefault="00C17481" w:rsidP="00C17481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C17481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Будьте здоровы!</w:t>
      </w:r>
    </w:p>
    <w:sectPr w:rsidR="00C17481" w:rsidRPr="00C17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3563B"/>
    <w:multiLevelType w:val="hybridMultilevel"/>
    <w:tmpl w:val="C54A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72"/>
    <w:rsid w:val="00366872"/>
    <w:rsid w:val="00821709"/>
    <w:rsid w:val="00C17481"/>
    <w:rsid w:val="00EC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40F9D-EA81-415F-BBB8-153619EA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7481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1"/>
    <w:basedOn w:val="a1"/>
    <w:rsid w:val="00C17481"/>
    <w:pPr>
      <w:spacing w:after="0" w:line="276" w:lineRule="auto"/>
    </w:pPr>
    <w:rPr>
      <w:rFonts w:ascii="Arial" w:eastAsia="Arial" w:hAnsi="Arial" w:cs="Arial"/>
      <w:lang w:val="ru"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List Paragraph"/>
    <w:basedOn w:val="a"/>
    <w:uiPriority w:val="34"/>
    <w:qFormat/>
    <w:rsid w:val="00C17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223</Words>
  <Characters>1272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Величковская А.</dc:creator>
  <cp:keywords/>
  <dc:description/>
  <cp:lastModifiedBy>Величковская А.</cp:lastModifiedBy>
  <cp:revision>3</cp:revision>
  <dcterms:created xsi:type="dcterms:W3CDTF">2025-05-21T05:29:00Z</dcterms:created>
  <dcterms:modified xsi:type="dcterms:W3CDTF">2025-05-22T04:33:00Z</dcterms:modified>
</cp:coreProperties>
</file>